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6" w:rsidRDefault="00142B60" w:rsidP="00415BA6">
      <w:pPr>
        <w:spacing w:line="300" w:lineRule="exact"/>
        <w:rPr>
          <w:rFonts w:ascii="方正细黑一简体" w:eastAsia="方正细黑一简体" w:hint="eastAsia"/>
          <w:sz w:val="28"/>
          <w:szCs w:val="28"/>
        </w:rPr>
      </w:pPr>
      <w:r w:rsidRPr="00867827">
        <w:rPr>
          <w:rFonts w:ascii="方正兰亭粗黑简体" w:eastAsia="方正兰亭粗黑简体" w:hint="eastAsia"/>
          <w:b/>
          <w:color w:val="336699"/>
          <w:sz w:val="28"/>
          <w:szCs w:val="28"/>
        </w:rPr>
        <w:t>2017（第十二届）上海铜铝峰会报名表</w:t>
      </w:r>
    </w:p>
    <w:p w:rsidR="00142B60" w:rsidRPr="00415BA6" w:rsidRDefault="00142B60" w:rsidP="00415BA6">
      <w:pPr>
        <w:spacing w:line="300" w:lineRule="exact"/>
        <w:rPr>
          <w:rFonts w:ascii="方正细黑一简体" w:eastAsia="方正细黑一简体"/>
          <w:sz w:val="28"/>
          <w:szCs w:val="28"/>
        </w:rPr>
      </w:pPr>
      <w:r>
        <w:rPr>
          <w:rFonts w:ascii="方正兰亭粗黑简体" w:eastAsia="方正兰亭粗黑简体" w:hint="eastAsia"/>
        </w:rPr>
        <w:t>2017年3月23-24日</w:t>
      </w:r>
      <w:r w:rsidRPr="00705D70">
        <w:rPr>
          <w:rFonts w:ascii="方正兰亭粗黑简体" w:eastAsia="方正兰亭粗黑简体" w:hint="eastAsia"/>
        </w:rPr>
        <w:t>，上海</w:t>
      </w:r>
      <w:r w:rsidR="0009785B">
        <w:rPr>
          <w:rFonts w:ascii="方正兰亭粗黑简体" w:eastAsia="方正兰亭粗黑简体" w:hint="eastAsia"/>
        </w:rPr>
        <w:t xml:space="preserve">    </w:t>
      </w:r>
      <w:r w:rsidR="009B392A">
        <w:rPr>
          <w:rFonts w:ascii="方正兰亭粗黑简体" w:eastAsia="方正兰亭粗黑简体" w:hint="eastAsia"/>
        </w:rPr>
        <w:t xml:space="preserve">                            </w:t>
      </w:r>
      <w:r w:rsidR="0009785B" w:rsidRPr="00705D70">
        <w:rPr>
          <w:rFonts w:ascii="方正兰亭粗黑简体" w:eastAsia="方正兰亭粗黑简体" w:hint="eastAsia"/>
        </w:rPr>
        <w:t>请填写</w:t>
      </w:r>
      <w:r w:rsidR="0009785B">
        <w:rPr>
          <w:rFonts w:ascii="方正细黑一简体" w:eastAsia="方正细黑一简体" w:hint="eastAsia"/>
        </w:rPr>
        <w:t>此表格并传真至：</w:t>
      </w:r>
      <w:r w:rsidR="0009785B" w:rsidRPr="008C0ED4">
        <w:rPr>
          <w:rFonts w:ascii="方正细黑一简体" w:eastAsia="方正细黑一简体" w:hint="eastAsia"/>
        </w:rPr>
        <w:t>021-51275007</w:t>
      </w:r>
    </w:p>
    <w:p w:rsidR="00142B60" w:rsidRPr="0009785B" w:rsidRDefault="00142B60" w:rsidP="00142B60">
      <w:pPr>
        <w:spacing w:line="300" w:lineRule="exact"/>
        <w:rPr>
          <w:rFonts w:ascii="方正兰亭粗黑简体" w:eastAsia="方正兰亭粗黑简体"/>
        </w:rPr>
      </w:pPr>
      <w:r>
        <w:rPr>
          <w:rFonts w:ascii="方正兰亭粗黑简体" w:eastAsia="方正兰亭粗黑简体" w:hint="eastAsia"/>
          <w:b/>
        </w:rPr>
        <w:t>收费标准</w:t>
      </w:r>
      <w:r w:rsidR="0009785B">
        <w:rPr>
          <w:rFonts w:ascii="方正兰亭粗黑简体" w:eastAsia="方正兰亭粗黑简体" w:hint="eastAsia"/>
          <w:b/>
        </w:rPr>
        <w:t>：</w:t>
      </w:r>
      <w:r w:rsidRPr="00913FE4">
        <w:rPr>
          <w:rFonts w:ascii="方正细黑一简体" w:eastAsia="方正细黑一简体" w:hint="eastAsia"/>
        </w:rPr>
        <w:t xml:space="preserve">普通参会代表：4800元/人 </w:t>
      </w:r>
      <w:r w:rsidR="0009785B">
        <w:rPr>
          <w:rFonts w:ascii="方正兰亭粗黑简体" w:eastAsia="方正兰亭粗黑简体" w:hint="eastAsia"/>
        </w:rPr>
        <w:t>（</w:t>
      </w:r>
      <w:r w:rsidR="0009785B" w:rsidRPr="00A07346">
        <w:rPr>
          <w:rFonts w:ascii="方正兰亭粗黑简体" w:eastAsia="方正兰亭粗黑简体" w:hint="eastAsia"/>
        </w:rPr>
        <w:t>费用包括会议服务费用、会议资料及会议期间的用餐，住宿和</w:t>
      </w:r>
      <w:r w:rsidR="0009785B">
        <w:rPr>
          <w:rFonts w:ascii="方正兰亭粗黑简体" w:eastAsia="方正兰亭粗黑简体" w:hint="eastAsia"/>
        </w:rPr>
        <w:t>差旅</w:t>
      </w:r>
      <w:r w:rsidR="0009785B" w:rsidRPr="00A07346">
        <w:rPr>
          <w:rFonts w:ascii="方正兰亭粗黑简体" w:eastAsia="方正兰亭粗黑简体" w:hint="eastAsia"/>
        </w:rPr>
        <w:t>需自理）</w:t>
      </w:r>
    </w:p>
    <w:p w:rsidR="00415BA6" w:rsidRDefault="00415BA6" w:rsidP="00142B60">
      <w:pPr>
        <w:spacing w:line="300" w:lineRule="exact"/>
        <w:rPr>
          <w:rFonts w:ascii="方正兰亭粗黑简体" w:eastAsia="方正兰亭粗黑简体" w:hint="eastAsia"/>
          <w:b/>
        </w:rPr>
      </w:pPr>
    </w:p>
    <w:p w:rsidR="00142B60" w:rsidRPr="00CF74AC" w:rsidRDefault="00142B60" w:rsidP="00142B60">
      <w:pPr>
        <w:spacing w:line="300" w:lineRule="exact"/>
        <w:rPr>
          <w:rFonts w:ascii="方正兰亭粗黑简体" w:eastAsia="方正兰亭粗黑简体"/>
          <w:b/>
        </w:rPr>
      </w:pPr>
      <w:r w:rsidRPr="00CF74AC">
        <w:rPr>
          <w:rFonts w:ascii="方正兰亭粗黑简体" w:eastAsia="方正兰亭粗黑简体" w:hint="eastAsia"/>
          <w:b/>
        </w:rPr>
        <w:t>报名信息</w:t>
      </w:r>
      <w:r w:rsidRPr="00AF597E">
        <w:rPr>
          <w:rFonts w:ascii="方正兰亭粗黑简体" w:eastAsia="方正兰亭粗黑简体" w:hint="eastAsia"/>
        </w:rPr>
        <w:t>（注：企业类型分为矿山企业、冶炼企业、工贸一体、贸易商、生产加工、第三方等）</w:t>
      </w:r>
    </w:p>
    <w:tbl>
      <w:tblPr>
        <w:tblW w:w="474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329"/>
        <w:gridCol w:w="1189"/>
        <w:gridCol w:w="1516"/>
        <w:gridCol w:w="1853"/>
        <w:gridCol w:w="1532"/>
        <w:gridCol w:w="2214"/>
      </w:tblGrid>
      <w:tr w:rsidR="00142B60" w:rsidRPr="00F35BF7" w:rsidTr="00257864">
        <w:trPr>
          <w:trHeight w:val="360"/>
        </w:trPr>
        <w:tc>
          <w:tcPr>
            <w:tcW w:w="1494" w:type="pct"/>
            <w:gridSpan w:val="3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公司名称（发票抬头）</w:t>
            </w:r>
          </w:p>
        </w:tc>
        <w:tc>
          <w:tcPr>
            <w:tcW w:w="3506" w:type="pct"/>
            <w:gridSpan w:val="4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74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参会联系人</w:t>
            </w:r>
          </w:p>
        </w:tc>
        <w:tc>
          <w:tcPr>
            <w:tcW w:w="74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47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电话/手机</w:t>
            </w: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55" w:type="pct"/>
            <w:vAlign w:val="center"/>
          </w:tcPr>
          <w:p w:rsidR="00142B60" w:rsidRPr="00F35BF7" w:rsidRDefault="001E5D6D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>
              <w:rPr>
                <w:rFonts w:ascii="方正兰亭粗黑简体" w:eastAsia="方正兰亭粗黑简体" w:hint="eastAsia"/>
              </w:rPr>
              <w:t>专场（铜/铝）</w:t>
            </w: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74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公司地址</w:t>
            </w:r>
          </w:p>
        </w:tc>
        <w:tc>
          <w:tcPr>
            <w:tcW w:w="1495" w:type="pct"/>
            <w:gridSpan w:val="3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传真/E-mail</w:t>
            </w:r>
          </w:p>
        </w:tc>
        <w:tc>
          <w:tcPr>
            <w:tcW w:w="1846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74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主营产品</w:t>
            </w:r>
          </w:p>
        </w:tc>
        <w:tc>
          <w:tcPr>
            <w:tcW w:w="1495" w:type="pct"/>
            <w:gridSpan w:val="3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企业类型</w:t>
            </w:r>
          </w:p>
        </w:tc>
        <w:tc>
          <w:tcPr>
            <w:tcW w:w="1846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09"/>
        </w:trPr>
        <w:tc>
          <w:tcPr>
            <w:tcW w:w="5000" w:type="pct"/>
            <w:gridSpan w:val="7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参会代表信息</w:t>
            </w:r>
          </w:p>
        </w:tc>
      </w:tr>
      <w:tr w:rsidR="00142B60" w:rsidRPr="00F35BF7" w:rsidTr="00257864">
        <w:trPr>
          <w:trHeight w:val="360"/>
        </w:trPr>
        <w:tc>
          <w:tcPr>
            <w:tcW w:w="90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姓名</w:t>
            </w:r>
          </w:p>
        </w:tc>
        <w:tc>
          <w:tcPr>
            <w:tcW w:w="58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部门/职位</w:t>
            </w:r>
          </w:p>
        </w:tc>
        <w:tc>
          <w:tcPr>
            <w:tcW w:w="747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>
              <w:rPr>
                <w:rFonts w:ascii="方正兰亭粗黑简体" w:eastAsia="方正兰亭粗黑简体" w:hint="eastAsia"/>
              </w:rPr>
              <w:t>手机</w:t>
            </w: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>
              <w:rPr>
                <w:rFonts w:ascii="方正兰亭粗黑简体" w:eastAsia="方正兰亭粗黑简体" w:hint="eastAsia"/>
              </w:rPr>
              <w:t>电话</w:t>
            </w:r>
          </w:p>
        </w:tc>
        <w:tc>
          <w:tcPr>
            <w:tcW w:w="755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传真</w:t>
            </w: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Email</w:t>
            </w:r>
            <w:r>
              <w:rPr>
                <w:rFonts w:ascii="方正兰亭粗黑简体" w:eastAsia="方正兰亭粗黑简体" w:hint="eastAsia"/>
              </w:rPr>
              <w:t>/</w:t>
            </w:r>
            <w:r w:rsidRPr="00F35BF7">
              <w:rPr>
                <w:rFonts w:ascii="方正兰亭粗黑简体" w:eastAsia="方正兰亭粗黑简体" w:hint="eastAsia"/>
              </w:rPr>
              <w:t>QQ</w:t>
            </w:r>
          </w:p>
        </w:tc>
      </w:tr>
      <w:tr w:rsidR="00142B60" w:rsidRPr="00F35BF7" w:rsidTr="00257864">
        <w:trPr>
          <w:trHeight w:val="360"/>
        </w:trPr>
        <w:tc>
          <w:tcPr>
            <w:tcW w:w="90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58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47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55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90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58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47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55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90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586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47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913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755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60"/>
        </w:trPr>
        <w:tc>
          <w:tcPr>
            <w:tcW w:w="908" w:type="pct"/>
            <w:gridSpan w:val="2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参会费用总计</w:t>
            </w:r>
          </w:p>
        </w:tc>
        <w:tc>
          <w:tcPr>
            <w:tcW w:w="2246" w:type="pct"/>
            <w:gridSpan w:val="3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共</w:t>
            </w:r>
            <w:r w:rsidRPr="00F35BF7">
              <w:rPr>
                <w:rFonts w:ascii="方正兰亭粗黑简体" w:eastAsia="方正兰亭粗黑简体" w:hint="eastAsia"/>
                <w:u w:val="single"/>
              </w:rPr>
              <w:t xml:space="preserve">    </w:t>
            </w:r>
            <w:r w:rsidRPr="00F35BF7">
              <w:rPr>
                <w:rFonts w:ascii="方正兰亭粗黑简体" w:eastAsia="方正兰亭粗黑简体" w:hint="eastAsia"/>
              </w:rPr>
              <w:t>参会代表 合计</w:t>
            </w:r>
            <w:r w:rsidRPr="00F35BF7">
              <w:rPr>
                <w:rFonts w:ascii="方正兰亭粗黑简体" w:eastAsia="方正兰亭粗黑简体" w:hint="eastAsia"/>
                <w:u w:val="single"/>
              </w:rPr>
              <w:t xml:space="preserve">       </w:t>
            </w:r>
            <w:r w:rsidRPr="00F35BF7">
              <w:rPr>
                <w:rFonts w:ascii="方正兰亭粗黑简体" w:eastAsia="方正兰亭粗黑简体" w:hint="eastAsia"/>
              </w:rPr>
              <w:t>人民币</w:t>
            </w:r>
          </w:p>
        </w:tc>
        <w:tc>
          <w:tcPr>
            <w:tcW w:w="755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签名/盖章</w:t>
            </w:r>
          </w:p>
        </w:tc>
        <w:tc>
          <w:tcPr>
            <w:tcW w:w="1091" w:type="pct"/>
            <w:vAlign w:val="center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</w:tbl>
    <w:p w:rsidR="00867827" w:rsidRDefault="00867827" w:rsidP="00142B60">
      <w:pPr>
        <w:adjustRightInd w:val="0"/>
        <w:snapToGrid w:val="0"/>
        <w:rPr>
          <w:rFonts w:ascii="宋体" w:hAnsi="宋体"/>
          <w:b/>
          <w:sz w:val="20"/>
        </w:rPr>
      </w:pPr>
    </w:p>
    <w:p w:rsidR="00142B60" w:rsidRPr="00AF597E" w:rsidRDefault="00142B60" w:rsidP="00142B60">
      <w:pPr>
        <w:adjustRightInd w:val="0"/>
        <w:snapToGrid w:val="0"/>
        <w:rPr>
          <w:rFonts w:ascii="方正兰亭粗黑简体" w:eastAsia="方正兰亭粗黑简体"/>
          <w:b/>
        </w:rPr>
      </w:pPr>
      <w:r w:rsidRPr="00CF74AC">
        <w:rPr>
          <w:rFonts w:ascii="方正兰亭粗黑简体" w:eastAsia="方正兰亭粗黑简体" w:hint="eastAsia"/>
          <w:b/>
        </w:rPr>
        <w:t>供需表</w:t>
      </w:r>
      <w:r w:rsidRPr="00AF597E">
        <w:rPr>
          <w:rFonts w:ascii="宋体" w:hAnsi="宋体" w:hint="eastAsia"/>
          <w:sz w:val="20"/>
        </w:rPr>
        <w:t>（</w:t>
      </w:r>
      <w:r w:rsidRPr="00AF597E">
        <w:rPr>
          <w:rFonts w:ascii="方正兰亭粗黑简体" w:eastAsia="方正兰亭粗黑简体" w:hint="eastAsia"/>
        </w:rPr>
        <w:t>为了您的权益，请详细填写）</w:t>
      </w:r>
    </w:p>
    <w:tbl>
      <w:tblPr>
        <w:tblStyle w:val="a9"/>
        <w:tblW w:w="4749" w:type="pct"/>
        <w:tblLook w:val="01E0"/>
      </w:tblPr>
      <w:tblGrid>
        <w:gridCol w:w="2486"/>
        <w:gridCol w:w="2817"/>
        <w:gridCol w:w="2112"/>
        <w:gridCol w:w="2731"/>
      </w:tblGrid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企业名称</w:t>
            </w:r>
          </w:p>
        </w:tc>
        <w:tc>
          <w:tcPr>
            <w:tcW w:w="3775" w:type="pct"/>
            <w:gridSpan w:val="3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业务联系人</w:t>
            </w: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部门职位</w:t>
            </w: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电话</w:t>
            </w: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09785B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>
              <w:rPr>
                <w:rFonts w:ascii="方正兰亭粗黑简体" w:eastAsia="方正兰亭粗黑简体" w:hint="eastAsia"/>
              </w:rPr>
              <w:t>手机</w:t>
            </w: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传真</w:t>
            </w: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09785B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>
              <w:rPr>
                <w:rFonts w:ascii="方正兰亭粗黑简体" w:eastAsia="方正兰亭粗黑简体" w:hint="eastAsia"/>
              </w:rPr>
              <w:t>邮箱</w:t>
            </w: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采购品名</w:t>
            </w: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规格</w:t>
            </w: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年采购量</w:t>
            </w: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近期采购量</w:t>
            </w: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销售品名</w:t>
            </w: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规格</w:t>
            </w: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年销售量</w:t>
            </w: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  <w:r w:rsidRPr="00F35BF7">
              <w:rPr>
                <w:rFonts w:ascii="方正兰亭粗黑简体" w:eastAsia="方正兰亭粗黑简体" w:hint="eastAsia"/>
              </w:rPr>
              <w:t>近期销售量</w:t>
            </w: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  <w:tr w:rsidR="00142B60" w:rsidRPr="00F35BF7" w:rsidTr="00257864">
        <w:trPr>
          <w:trHeight w:val="345"/>
        </w:trPr>
        <w:tc>
          <w:tcPr>
            <w:tcW w:w="1225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88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041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  <w:tc>
          <w:tcPr>
            <w:tcW w:w="1346" w:type="pct"/>
          </w:tcPr>
          <w:p w:rsidR="00142B60" w:rsidRPr="00F35BF7" w:rsidRDefault="00142B60" w:rsidP="00257864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</w:tbl>
    <w:p w:rsidR="00415BA6" w:rsidRDefault="00415BA6" w:rsidP="00142B60">
      <w:pPr>
        <w:spacing w:line="300" w:lineRule="exact"/>
        <w:rPr>
          <w:rFonts w:ascii="方正兰亭粗黑简体" w:eastAsia="方正兰亭粗黑简体" w:hint="eastAsia"/>
          <w:b/>
        </w:rPr>
      </w:pPr>
    </w:p>
    <w:p w:rsidR="00142B60" w:rsidRDefault="00142B60" w:rsidP="00142B60">
      <w:pPr>
        <w:spacing w:line="300" w:lineRule="exact"/>
        <w:rPr>
          <w:rFonts w:ascii="方正兰亭粗黑简体" w:eastAsia="方正兰亭粗黑简体"/>
          <w:b/>
        </w:rPr>
      </w:pPr>
      <w:r>
        <w:rPr>
          <w:rFonts w:ascii="方正兰亭粗黑简体" w:eastAsia="方正兰亭粗黑简体" w:hint="eastAsia"/>
          <w:b/>
        </w:rPr>
        <w:t>付款方式</w:t>
      </w:r>
    </w:p>
    <w:p w:rsidR="00142B60" w:rsidRPr="008C0ED4" w:rsidRDefault="00142B60" w:rsidP="00142B60">
      <w:pPr>
        <w:spacing w:line="300" w:lineRule="exact"/>
        <w:rPr>
          <w:rFonts w:ascii="方正细黑一简体" w:eastAsia="方正细黑一简体"/>
        </w:rPr>
      </w:pPr>
      <w:r w:rsidRPr="008C0ED4">
        <w:rPr>
          <w:rFonts w:ascii="方正细黑一简体" w:eastAsia="方正细黑一简体" w:hint="eastAsia"/>
        </w:rPr>
        <w:t xml:space="preserve">名称：上海有色网信息科技股份有限公司 </w:t>
      </w:r>
    </w:p>
    <w:p w:rsidR="00142B60" w:rsidRPr="008C0ED4" w:rsidRDefault="00142B60" w:rsidP="00142B60">
      <w:pPr>
        <w:spacing w:line="300" w:lineRule="exact"/>
        <w:rPr>
          <w:rFonts w:ascii="方正细黑一简体" w:eastAsia="方正细黑一简体"/>
        </w:rPr>
      </w:pPr>
      <w:r w:rsidRPr="008C0ED4">
        <w:rPr>
          <w:rFonts w:ascii="方正细黑一简体" w:eastAsia="方正细黑一简体" w:hint="eastAsia"/>
        </w:rPr>
        <w:t xml:space="preserve">开户行：上海浦东发展银行临空支行 </w:t>
      </w:r>
    </w:p>
    <w:p w:rsidR="00142B60" w:rsidRPr="008C0ED4" w:rsidRDefault="00142B60" w:rsidP="00142B60">
      <w:pPr>
        <w:spacing w:line="300" w:lineRule="exact"/>
        <w:rPr>
          <w:rFonts w:ascii="方正细黑一简体" w:eastAsia="方正细黑一简体"/>
        </w:rPr>
      </w:pPr>
      <w:r w:rsidRPr="008C0ED4">
        <w:rPr>
          <w:rFonts w:ascii="方正细黑一简体" w:eastAsia="方正细黑一简体" w:hint="eastAsia"/>
        </w:rPr>
        <w:t>账号：</w:t>
      </w:r>
      <w:r w:rsidRPr="008C0ED4">
        <w:rPr>
          <w:rFonts w:ascii="方正细黑一简体" w:eastAsia="方正细黑一简体" w:hint="eastAsia"/>
          <w:b/>
          <w:bCs/>
        </w:rPr>
        <w:t>079690-97550154740000683</w:t>
      </w:r>
      <w:r w:rsidRPr="008C0ED4">
        <w:rPr>
          <w:rFonts w:ascii="方正细黑一简体" w:eastAsia="方正细黑一简体" w:hint="eastAsia"/>
        </w:rPr>
        <w:t xml:space="preserve"> （汇款注明：会务费） </w:t>
      </w:r>
    </w:p>
    <w:p w:rsidR="00142B60" w:rsidRPr="0009785B" w:rsidRDefault="00142B60" w:rsidP="00142B60">
      <w:pPr>
        <w:spacing w:line="300" w:lineRule="exact"/>
        <w:rPr>
          <w:rFonts w:ascii="方正细黑一简体" w:eastAsia="方正细黑一简体"/>
        </w:rPr>
      </w:pPr>
      <w:r w:rsidRPr="008C0ED4">
        <w:rPr>
          <w:rFonts w:ascii="方正细黑一简体" w:eastAsia="方正细黑一简体" w:hint="eastAsia"/>
        </w:rPr>
        <w:t>*根据我司的财务制度，请您在回传此确认表后5个工作日内办理付款，并在付款后把底单回传至021-51275007</w:t>
      </w:r>
      <w:r>
        <w:rPr>
          <w:rFonts w:ascii="方正细黑一简体" w:eastAsia="方正细黑一简体" w:hint="eastAsia"/>
        </w:rPr>
        <w:t>。</w:t>
      </w:r>
    </w:p>
    <w:p w:rsidR="00867827" w:rsidRDefault="00867827" w:rsidP="00142B60">
      <w:pPr>
        <w:spacing w:line="300" w:lineRule="exact"/>
        <w:rPr>
          <w:rFonts w:ascii="方正兰亭粗黑简体" w:eastAsia="方正兰亭粗黑简体"/>
          <w:b/>
        </w:rPr>
      </w:pPr>
    </w:p>
    <w:p w:rsidR="00867827" w:rsidRPr="00867827" w:rsidRDefault="00142B60" w:rsidP="00142B60">
      <w:pPr>
        <w:spacing w:line="300" w:lineRule="exact"/>
        <w:rPr>
          <w:rFonts w:ascii="方正兰亭粗黑简体" w:eastAsia="方正兰亭粗黑简体"/>
          <w:b/>
        </w:rPr>
      </w:pPr>
      <w:r w:rsidRPr="00C12B7F">
        <w:rPr>
          <w:rFonts w:ascii="方正兰亭粗黑简体" w:eastAsia="方正兰亭粗黑简体" w:hint="eastAsia"/>
          <w:b/>
        </w:rPr>
        <w:t>请选择开票种类: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8164"/>
      </w:tblGrid>
      <w:tr w:rsidR="00867827" w:rsidTr="00867827">
        <w:trPr>
          <w:trHeight w:val="474"/>
        </w:trPr>
        <w:tc>
          <w:tcPr>
            <w:tcW w:w="2518" w:type="dxa"/>
          </w:tcPr>
          <w:p w:rsidR="00867827" w:rsidRDefault="00867827" w:rsidP="00142B60">
            <w:pPr>
              <w:spacing w:line="300" w:lineRule="exact"/>
              <w:rPr>
                <w:rFonts w:ascii="方正兰亭粗黑简体" w:eastAsia="方正兰亭粗黑简体"/>
              </w:rPr>
            </w:pPr>
            <w:r w:rsidRPr="008C0ED4">
              <w:rPr>
                <w:rFonts w:ascii="方正兰亭粗黑简体" w:eastAsia="方正兰亭粗黑简体" w:hint="eastAsia"/>
              </w:rPr>
              <w:t>□ 增值税-普通发票</w:t>
            </w:r>
          </w:p>
        </w:tc>
        <w:tc>
          <w:tcPr>
            <w:tcW w:w="8164" w:type="dxa"/>
            <w:vMerge w:val="restart"/>
          </w:tcPr>
          <w:p w:rsidR="00867827" w:rsidRPr="008C0ED4" w:rsidRDefault="00867827" w:rsidP="00867827">
            <w:pPr>
              <w:spacing w:line="300" w:lineRule="exact"/>
              <w:rPr>
                <w:rFonts w:ascii="方正兰亭粗黑简体" w:eastAsia="方正兰亭粗黑简体"/>
              </w:rPr>
            </w:pPr>
            <w:r w:rsidRPr="008C0ED4">
              <w:rPr>
                <w:rFonts w:ascii="方正兰亭粗黑简体" w:eastAsia="方正兰亭粗黑简体" w:hint="eastAsia"/>
              </w:rPr>
              <w:t xml:space="preserve">如需增值税专用发票，请提供以下两种证件之一： </w:t>
            </w:r>
          </w:p>
          <w:p w:rsidR="00867827" w:rsidRPr="008C0ED4" w:rsidRDefault="00867827" w:rsidP="00867827">
            <w:pPr>
              <w:spacing w:line="300" w:lineRule="exact"/>
              <w:rPr>
                <w:rFonts w:ascii="方正兰亭粗黑简体" w:eastAsia="方正兰亭粗黑简体"/>
              </w:rPr>
            </w:pPr>
            <w:r w:rsidRPr="008C0ED4">
              <w:rPr>
                <w:rFonts w:ascii="方正兰亭粗黑简体" w:eastAsia="方正兰亭粗黑简体" w:hint="eastAsia"/>
              </w:rPr>
              <w:t xml:space="preserve">A、《税务登记证副本》扫描件（副本有一般纳税人章） </w:t>
            </w:r>
          </w:p>
          <w:p w:rsidR="00867827" w:rsidRPr="00867827" w:rsidRDefault="00867827" w:rsidP="00142B60">
            <w:pPr>
              <w:spacing w:line="300" w:lineRule="exact"/>
              <w:rPr>
                <w:rFonts w:ascii="方正兰亭粗黑简体" w:eastAsia="方正兰亭粗黑简体"/>
              </w:rPr>
            </w:pPr>
            <w:r w:rsidRPr="008C0ED4">
              <w:rPr>
                <w:rFonts w:ascii="方正兰亭粗黑简体" w:eastAsia="方正兰亭粗黑简体" w:hint="eastAsia"/>
              </w:rPr>
              <w:t xml:space="preserve">B、已开具的当月增值税专用发票复印件或扫描件 </w:t>
            </w:r>
          </w:p>
        </w:tc>
      </w:tr>
      <w:tr w:rsidR="00867827" w:rsidTr="00867827">
        <w:tc>
          <w:tcPr>
            <w:tcW w:w="2518" w:type="dxa"/>
          </w:tcPr>
          <w:p w:rsidR="00867827" w:rsidRDefault="00867827" w:rsidP="00142B60">
            <w:pPr>
              <w:spacing w:line="300" w:lineRule="exact"/>
              <w:rPr>
                <w:rFonts w:ascii="方正兰亭粗黑简体" w:eastAsia="方正兰亭粗黑简体"/>
              </w:rPr>
            </w:pPr>
            <w:r w:rsidRPr="008C0ED4">
              <w:rPr>
                <w:rFonts w:ascii="方正兰亭粗黑简体" w:eastAsia="方正兰亭粗黑简体" w:hint="eastAsia"/>
              </w:rPr>
              <w:t>□ 增值税-专用发票</w:t>
            </w:r>
          </w:p>
        </w:tc>
        <w:tc>
          <w:tcPr>
            <w:tcW w:w="8164" w:type="dxa"/>
            <w:vMerge/>
          </w:tcPr>
          <w:p w:rsidR="00867827" w:rsidRDefault="00867827" w:rsidP="00142B60">
            <w:pPr>
              <w:spacing w:line="300" w:lineRule="exact"/>
              <w:rPr>
                <w:rFonts w:ascii="方正兰亭粗黑简体" w:eastAsia="方正兰亭粗黑简体"/>
              </w:rPr>
            </w:pPr>
          </w:p>
        </w:tc>
      </w:tr>
    </w:tbl>
    <w:p w:rsidR="00142B60" w:rsidRPr="0009785B" w:rsidRDefault="00142B60" w:rsidP="00142B60">
      <w:pPr>
        <w:spacing w:line="300" w:lineRule="exact"/>
        <w:rPr>
          <w:rFonts w:ascii="方正兰亭粗黑简体" w:eastAsia="方正兰亭粗黑简体"/>
        </w:rPr>
      </w:pPr>
      <w:r w:rsidRPr="008C0ED4">
        <w:rPr>
          <w:rFonts w:ascii="方正兰亭粗黑简体" w:eastAsia="方正兰亭粗黑简体" w:hint="eastAsia"/>
        </w:rPr>
        <w:t>*发票默认现场领取，如需提前领取，请联系会务组工作人员。</w:t>
      </w:r>
    </w:p>
    <w:p w:rsidR="00415BA6" w:rsidRDefault="00415BA6" w:rsidP="00142B60">
      <w:pPr>
        <w:spacing w:line="300" w:lineRule="exact"/>
        <w:rPr>
          <w:rFonts w:ascii="方正兰亭粗黑简体" w:eastAsia="方正兰亭粗黑简体" w:hint="eastAsia"/>
          <w:b/>
        </w:rPr>
      </w:pPr>
    </w:p>
    <w:p w:rsidR="00142B60" w:rsidRDefault="00142B60" w:rsidP="00142B60">
      <w:pPr>
        <w:spacing w:line="300" w:lineRule="exact"/>
        <w:rPr>
          <w:rFonts w:ascii="方正兰亭粗黑简体" w:eastAsia="方正兰亭粗黑简体"/>
          <w:b/>
        </w:rPr>
      </w:pPr>
      <w:r>
        <w:rPr>
          <w:rFonts w:ascii="方正兰亭粗黑简体" w:eastAsia="方正兰亭粗黑简体" w:hint="eastAsia"/>
          <w:b/>
        </w:rPr>
        <w:t>注意事项：</w:t>
      </w:r>
    </w:p>
    <w:p w:rsidR="00142B60" w:rsidRDefault="00142B60" w:rsidP="00142B60">
      <w:pPr>
        <w:spacing w:line="300" w:lineRule="exact"/>
        <w:rPr>
          <w:rFonts w:ascii="方正细黑一简体" w:eastAsia="方正细黑一简体"/>
        </w:rPr>
      </w:pPr>
      <w:r w:rsidRPr="00D4590F">
        <w:rPr>
          <w:rFonts w:ascii="方正细黑一简体" w:eastAsia="方正细黑一简体" w:hint="eastAsia"/>
        </w:rPr>
        <w:t>本次论坛报名截止为3月10日。若您在2月24日之前取消参会，将承担总费用的50%；若您在之后取消参会，将不予返还参会费用；如您因特殊情况需要更换参会代表，请最迟于会议前1周通知会务组</w:t>
      </w:r>
      <w:r>
        <w:rPr>
          <w:rFonts w:ascii="方正细黑一简体" w:eastAsia="方正细黑一简体" w:hint="eastAsia"/>
        </w:rPr>
        <w:t>。</w:t>
      </w:r>
    </w:p>
    <w:p w:rsidR="00142B60" w:rsidRDefault="00142B60" w:rsidP="00142B60">
      <w:pPr>
        <w:spacing w:line="300" w:lineRule="exact"/>
        <w:rPr>
          <w:rFonts w:ascii="方正细黑一简体" w:eastAsia="方正细黑一简体"/>
        </w:rPr>
      </w:pPr>
      <w:r w:rsidRPr="00E57B11">
        <w:rPr>
          <w:rFonts w:ascii="方正细黑一简体" w:eastAsia="方正细黑一简体" w:hint="eastAsia"/>
          <w:b/>
        </w:rPr>
        <w:t>参会联系人：</w:t>
      </w:r>
      <w:r>
        <w:rPr>
          <w:rFonts w:ascii="方正细黑一简体" w:eastAsia="方正细黑一简体" w:hint="eastAsia"/>
        </w:rPr>
        <w:t>周贤杰</w:t>
      </w:r>
      <w:r w:rsidRPr="00E57B11">
        <w:rPr>
          <w:rFonts w:ascii="方正细黑一简体" w:eastAsia="方正细黑一简体" w:hint="eastAsia"/>
        </w:rPr>
        <w:t>，联系电话：</w:t>
      </w:r>
      <w:r w:rsidRPr="008C0ED4">
        <w:rPr>
          <w:rFonts w:ascii="方正细黑一简体" w:eastAsia="方正细黑一简体" w:hint="eastAsia"/>
        </w:rPr>
        <w:t>021-51595848</w:t>
      </w:r>
      <w:r w:rsidRPr="00E57B11">
        <w:rPr>
          <w:rFonts w:ascii="方正细黑一简体" w:eastAsia="方正细黑一简体" w:hint="eastAsia"/>
        </w:rPr>
        <w:t>，手机</w:t>
      </w:r>
      <w:r>
        <w:rPr>
          <w:rFonts w:ascii="方正细黑一简体" w:eastAsia="方正细黑一简体" w:hint="eastAsia"/>
        </w:rPr>
        <w:t>:</w:t>
      </w:r>
      <w:r w:rsidRPr="008C0ED4">
        <w:rPr>
          <w:rFonts w:ascii="方正细黑一简体" w:eastAsia="方正细黑一简体" w:hint="eastAsia"/>
        </w:rPr>
        <w:t>18721224651</w:t>
      </w:r>
      <w:r w:rsidRPr="00E57B11">
        <w:rPr>
          <w:rFonts w:ascii="方正细黑一简体" w:eastAsia="方正细黑一简体" w:hint="eastAsia"/>
        </w:rPr>
        <w:t>，邮箱：</w:t>
      </w:r>
      <w:hyperlink r:id="rId6" w:history="1">
        <w:r w:rsidRPr="00D6607E">
          <w:rPr>
            <w:rStyle w:val="a8"/>
            <w:rFonts w:ascii="方正细黑一简体" w:eastAsia="方正细黑一简体" w:hint="eastAsia"/>
          </w:rPr>
          <w:t>zhouxianjie@smm.cn</w:t>
        </w:r>
      </w:hyperlink>
    </w:p>
    <w:p w:rsidR="00FC25EF" w:rsidRPr="0009785B" w:rsidRDefault="00142B60" w:rsidP="0009785B">
      <w:pPr>
        <w:spacing w:line="300" w:lineRule="exact"/>
        <w:rPr>
          <w:rFonts w:ascii="方正细黑一简体" w:eastAsia="方正细黑一简体"/>
        </w:rPr>
      </w:pPr>
      <w:r>
        <w:rPr>
          <w:rFonts w:ascii="方正细黑一简体" w:eastAsia="方正细黑一简体" w:hint="eastAsia"/>
          <w:b/>
        </w:rPr>
        <w:t>媒体</w:t>
      </w:r>
      <w:r w:rsidRPr="00A07346">
        <w:rPr>
          <w:rFonts w:ascii="方正细黑一简体" w:eastAsia="方正细黑一简体" w:hint="eastAsia"/>
          <w:b/>
        </w:rPr>
        <w:t>联系人：</w:t>
      </w:r>
      <w:r w:rsidRPr="007D0143">
        <w:rPr>
          <w:rFonts w:ascii="方正细黑一简体" w:eastAsia="方正细黑一简体" w:hint="eastAsia"/>
        </w:rPr>
        <w:t>周莉萍，联系电话：021-</w:t>
      </w:r>
      <w:r>
        <w:rPr>
          <w:rFonts w:ascii="方正细黑一简体" w:eastAsia="方正细黑一简体" w:hint="eastAsia"/>
        </w:rPr>
        <w:t>51666970，手机:</w:t>
      </w:r>
      <w:r w:rsidRPr="007D0143">
        <w:rPr>
          <w:rFonts w:ascii="方正细黑一简体" w:eastAsia="方正细黑一简体" w:hint="eastAsia"/>
        </w:rPr>
        <w:t>13641792164，</w:t>
      </w:r>
      <w:r>
        <w:rPr>
          <w:rFonts w:ascii="方正细黑一简体" w:eastAsia="方正细黑一简体" w:hint="eastAsia"/>
        </w:rPr>
        <w:t>邮箱</w:t>
      </w:r>
      <w:r w:rsidRPr="007D0143">
        <w:rPr>
          <w:rFonts w:ascii="方正细黑一简体" w:eastAsia="方正细黑一简体" w:hint="eastAsia"/>
        </w:rPr>
        <w:t>：</w:t>
      </w:r>
      <w:hyperlink r:id="rId7" w:history="1">
        <w:r w:rsidRPr="00427F07">
          <w:rPr>
            <w:rStyle w:val="a8"/>
            <w:rFonts w:ascii="方正细黑一简体" w:eastAsia="方正细黑一简体" w:hint="eastAsia"/>
          </w:rPr>
          <w:t>zhouliping@smm.cn</w:t>
        </w:r>
      </w:hyperlink>
    </w:p>
    <w:sectPr w:rsidR="00FC25EF" w:rsidRPr="0009785B" w:rsidSect="00867827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3E" w:rsidRDefault="0087003E" w:rsidP="00142B60">
      <w:r>
        <w:separator/>
      </w:r>
    </w:p>
  </w:endnote>
  <w:endnote w:type="continuationSeparator" w:id="1">
    <w:p w:rsidR="0087003E" w:rsidRDefault="0087003E" w:rsidP="00142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兰亭粗黑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细黑一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3E" w:rsidRDefault="0087003E" w:rsidP="00142B60">
      <w:r>
        <w:separator/>
      </w:r>
    </w:p>
  </w:footnote>
  <w:footnote w:type="continuationSeparator" w:id="1">
    <w:p w:rsidR="0087003E" w:rsidRDefault="0087003E" w:rsidP="00142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B60"/>
    <w:rsid w:val="00082092"/>
    <w:rsid w:val="0009785B"/>
    <w:rsid w:val="00142B60"/>
    <w:rsid w:val="0018344F"/>
    <w:rsid w:val="001E5D6D"/>
    <w:rsid w:val="002D2971"/>
    <w:rsid w:val="00415BA6"/>
    <w:rsid w:val="00461DE4"/>
    <w:rsid w:val="00607D8E"/>
    <w:rsid w:val="0065192F"/>
    <w:rsid w:val="00684349"/>
    <w:rsid w:val="006A5E98"/>
    <w:rsid w:val="006F328B"/>
    <w:rsid w:val="007979D0"/>
    <w:rsid w:val="007A462F"/>
    <w:rsid w:val="00867827"/>
    <w:rsid w:val="0087003E"/>
    <w:rsid w:val="009B392A"/>
    <w:rsid w:val="00A05F13"/>
    <w:rsid w:val="00AF597E"/>
    <w:rsid w:val="00B3137D"/>
    <w:rsid w:val="00B73961"/>
    <w:rsid w:val="00F7013A"/>
    <w:rsid w:val="00FC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6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18344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834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834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8344F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8344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834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8344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8344F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Subtitle"/>
    <w:basedOn w:val="a"/>
    <w:next w:val="a"/>
    <w:link w:val="Char"/>
    <w:uiPriority w:val="11"/>
    <w:qFormat/>
    <w:rsid w:val="0018344F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18344F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1834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styleId="a5">
    <w:name w:val="Subtle Emphasis"/>
    <w:basedOn w:val="a0"/>
    <w:uiPriority w:val="19"/>
    <w:qFormat/>
    <w:rsid w:val="0018344F"/>
    <w:rPr>
      <w:i/>
      <w:iCs/>
      <w:color w:val="808080" w:themeColor="text1" w:themeTint="7F"/>
    </w:rPr>
  </w:style>
  <w:style w:type="paragraph" w:styleId="a6">
    <w:name w:val="header"/>
    <w:basedOn w:val="a"/>
    <w:link w:val="Char0"/>
    <w:uiPriority w:val="99"/>
    <w:semiHidden/>
    <w:unhideWhenUsed/>
    <w:rsid w:val="00142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142B60"/>
    <w:rPr>
      <w:rFonts w:ascii="Times New Roman" w:eastAsia="宋体" w:hAnsi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142B60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142B60"/>
    <w:rPr>
      <w:rFonts w:ascii="Times New Roman" w:eastAsia="宋体" w:hAnsi="Times New Roman"/>
      <w:sz w:val="18"/>
      <w:szCs w:val="18"/>
    </w:rPr>
  </w:style>
  <w:style w:type="character" w:styleId="a8">
    <w:name w:val="Hyperlink"/>
    <w:basedOn w:val="a0"/>
    <w:rsid w:val="00142B60"/>
    <w:rPr>
      <w:color w:val="0000FF"/>
      <w:u w:val="single"/>
    </w:rPr>
  </w:style>
  <w:style w:type="table" w:styleId="a9">
    <w:name w:val="Table Grid"/>
    <w:basedOn w:val="a1"/>
    <w:rsid w:val="00142B60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houliping@sm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xianjie@sm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chenfang</dc:creator>
  <cp:keywords/>
  <dc:description/>
  <cp:lastModifiedBy>hujia</cp:lastModifiedBy>
  <cp:revision>13</cp:revision>
  <dcterms:created xsi:type="dcterms:W3CDTF">2016-12-15T04:47:00Z</dcterms:created>
  <dcterms:modified xsi:type="dcterms:W3CDTF">2017-01-23T03:35:00Z</dcterms:modified>
</cp:coreProperties>
</file>